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13" w:rsidRPr="00B950D8" w:rsidRDefault="00455E13" w:rsidP="00455E13">
      <w:pPr>
        <w:spacing w:after="240"/>
        <w:rPr>
          <w:rFonts w:ascii="Calibri" w:hAnsi="Calibri" w:cs="Calibri"/>
          <w:b/>
          <w:color w:val="632423" w:themeColor="accent2" w:themeShade="80"/>
          <w:sz w:val="28"/>
          <w:szCs w:val="28"/>
          <w:lang w:val="en-US"/>
        </w:rPr>
      </w:pPr>
      <w:r>
        <w:rPr>
          <w:noProof/>
          <w:sz w:val="56"/>
          <w:szCs w:val="56"/>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790575" cy="1038225"/>
            <wp:effectExtent l="0" t="0" r="9525" b="9525"/>
            <wp:wrapTight wrapText="bothSides">
              <wp:wrapPolygon edited="0">
                <wp:start x="0" y="0"/>
                <wp:lineTo x="0" y="21402"/>
                <wp:lineTo x="21340" y="21402"/>
                <wp:lineTo x="21340" y="0"/>
                <wp:lineTo x="0" y="0"/>
              </wp:wrapPolygon>
            </wp:wrapTight>
            <wp:docPr id="2" name="Picture 1" descr="Description: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anchor>
        </w:drawing>
      </w:r>
      <w:r w:rsidR="00E85F2F">
        <w:rPr>
          <w:rFonts w:ascii="Calibri" w:hAnsi="Calibri" w:cs="Calibri"/>
          <w:b/>
          <w:color w:val="632423" w:themeColor="accent2" w:themeShade="80"/>
          <w:sz w:val="28"/>
          <w:szCs w:val="28"/>
          <w:lang w:val="en-US"/>
        </w:rPr>
        <w:t xml:space="preserve"> </w:t>
      </w:r>
      <w:r w:rsidR="008F64B4" w:rsidRPr="00E85F2F">
        <w:rPr>
          <w:rFonts w:ascii="Calibri" w:hAnsi="Calibri" w:cs="Calibri"/>
          <w:b/>
          <w:color w:val="632423" w:themeColor="accent2" w:themeShade="80"/>
          <w:sz w:val="36"/>
          <w:szCs w:val="28"/>
          <w:lang w:val="en-US"/>
        </w:rPr>
        <w:t xml:space="preserve">Barking Pre-School Newsletter </w:t>
      </w:r>
      <w:r w:rsidR="008F64B4" w:rsidRPr="00E85F2F">
        <w:rPr>
          <w:rFonts w:ascii="Calibri" w:hAnsi="Calibri" w:cs="Calibri"/>
          <w:b/>
          <w:color w:val="632423" w:themeColor="accent2" w:themeShade="80"/>
          <w:sz w:val="36"/>
          <w:szCs w:val="28"/>
        </w:rPr>
        <w:t>–</w:t>
      </w:r>
      <w:r w:rsidR="008F64B4" w:rsidRPr="00E85F2F">
        <w:rPr>
          <w:rFonts w:ascii="Calibri" w:hAnsi="Calibri" w:cs="Calibri"/>
          <w:b/>
          <w:color w:val="632423" w:themeColor="accent2" w:themeShade="80"/>
          <w:sz w:val="36"/>
          <w:szCs w:val="28"/>
          <w:lang w:val="en-US"/>
        </w:rPr>
        <w:t xml:space="preserve"> </w:t>
      </w:r>
      <w:r w:rsidR="0056195F">
        <w:rPr>
          <w:rFonts w:ascii="Calibri" w:hAnsi="Calibri" w:cs="Calibri"/>
          <w:b/>
          <w:color w:val="632423" w:themeColor="accent2" w:themeShade="80"/>
          <w:sz w:val="36"/>
          <w:szCs w:val="28"/>
          <w:lang w:val="en-US"/>
        </w:rPr>
        <w:t>January 2017</w:t>
      </w:r>
    </w:p>
    <w:p w:rsidR="00046535" w:rsidRDefault="00046535">
      <w:pPr>
        <w:spacing w:after="240"/>
        <w:rPr>
          <w:rFonts w:ascii="Calibri" w:hAnsi="Calibri" w:cs="Calibri"/>
          <w:sz w:val="22"/>
          <w:szCs w:val="22"/>
          <w:lang w:val="en-US"/>
        </w:rPr>
      </w:pPr>
    </w:p>
    <w:p w:rsidR="005B053C" w:rsidRDefault="005B053C">
      <w:pPr>
        <w:spacing w:after="240"/>
        <w:rPr>
          <w:rFonts w:ascii="Calibri" w:hAnsi="Calibri" w:cs="Calibri"/>
          <w:sz w:val="22"/>
          <w:szCs w:val="22"/>
          <w:lang w:val="en-US"/>
        </w:rPr>
      </w:pPr>
    </w:p>
    <w:p w:rsidR="00BE296E" w:rsidRDefault="008F64B4" w:rsidP="006404D8">
      <w:pPr>
        <w:spacing w:after="240"/>
        <w:jc w:val="both"/>
        <w:rPr>
          <w:rFonts w:ascii="Calibri" w:hAnsi="Calibri" w:cs="Calibri"/>
          <w:sz w:val="23"/>
          <w:szCs w:val="23"/>
          <w:lang w:val="en-US"/>
        </w:rPr>
      </w:pPr>
      <w:r w:rsidRPr="005B053C">
        <w:rPr>
          <w:rFonts w:ascii="Calibri" w:hAnsi="Calibri" w:cs="Calibri"/>
          <w:sz w:val="23"/>
          <w:szCs w:val="23"/>
          <w:lang w:val="en-US"/>
        </w:rPr>
        <w:t>Dear Parents/Guardian</w:t>
      </w:r>
      <w:r w:rsidR="00F25837">
        <w:rPr>
          <w:rFonts w:ascii="Calibri" w:hAnsi="Calibri" w:cs="Calibri"/>
          <w:sz w:val="23"/>
          <w:szCs w:val="23"/>
          <w:lang w:val="en-US"/>
        </w:rPr>
        <w:t>s</w:t>
      </w:r>
    </w:p>
    <w:p w:rsidR="00585DF4" w:rsidRDefault="0056195F" w:rsidP="006404D8">
      <w:pPr>
        <w:jc w:val="both"/>
        <w:rPr>
          <w:rFonts w:ascii="Calibri" w:hAnsi="Calibri" w:cs="Calibri"/>
          <w:sz w:val="23"/>
          <w:szCs w:val="23"/>
          <w:lang w:val="en-US"/>
        </w:rPr>
      </w:pPr>
      <w:r>
        <w:rPr>
          <w:rFonts w:ascii="Calibri" w:hAnsi="Calibri" w:cs="Calibri"/>
          <w:sz w:val="23"/>
          <w:szCs w:val="23"/>
          <w:lang w:val="en-US"/>
        </w:rPr>
        <w:t>Happy New Year to you all! We hope you all had a good Christmas! The children have been telling us about some of the lovely gifts Father Christmas delivered so we must have some very good children here at Barking Pre-school!</w:t>
      </w:r>
    </w:p>
    <w:p w:rsidR="0056195F" w:rsidRDefault="0056195F" w:rsidP="006404D8">
      <w:pPr>
        <w:jc w:val="both"/>
        <w:rPr>
          <w:rFonts w:ascii="Calibri" w:hAnsi="Calibri" w:cs="Calibri"/>
          <w:sz w:val="23"/>
          <w:szCs w:val="23"/>
          <w:lang w:val="en-US"/>
        </w:rPr>
      </w:pPr>
      <w:r>
        <w:rPr>
          <w:rFonts w:ascii="Calibri" w:hAnsi="Calibri" w:cs="Calibri"/>
          <w:sz w:val="23"/>
          <w:szCs w:val="23"/>
          <w:lang w:val="en-US"/>
        </w:rPr>
        <w:t>This term we welcome 4 new children to the setting and we look forward to getting to know them and their families.</w:t>
      </w:r>
    </w:p>
    <w:p w:rsidR="00514B16" w:rsidRDefault="00514B16" w:rsidP="006404D8">
      <w:pPr>
        <w:jc w:val="both"/>
        <w:rPr>
          <w:rFonts w:ascii="Calibri" w:hAnsi="Calibri" w:cs="Calibri"/>
          <w:sz w:val="23"/>
          <w:szCs w:val="23"/>
          <w:lang w:val="en-US"/>
        </w:rPr>
      </w:pPr>
      <w:bookmarkStart w:id="0" w:name="_GoBack"/>
      <w:bookmarkEnd w:id="0"/>
    </w:p>
    <w:p w:rsidR="00E563DE" w:rsidRDefault="0056195F" w:rsidP="006404D8">
      <w:pPr>
        <w:jc w:val="both"/>
        <w:rPr>
          <w:rFonts w:ascii="Calibri" w:hAnsi="Calibri" w:cs="Calibri"/>
          <w:b/>
          <w:sz w:val="23"/>
          <w:szCs w:val="23"/>
          <w:u w:val="single"/>
          <w:lang w:val="en-US"/>
        </w:rPr>
      </w:pPr>
      <w:r>
        <w:rPr>
          <w:rFonts w:ascii="Calibri" w:hAnsi="Calibri" w:cs="Calibri"/>
          <w:b/>
          <w:sz w:val="23"/>
          <w:szCs w:val="23"/>
          <w:u w:val="single"/>
          <w:lang w:val="en-US"/>
        </w:rPr>
        <w:t>Autumn Term Reports</w:t>
      </w:r>
    </w:p>
    <w:p w:rsidR="003816F9" w:rsidRDefault="0056195F" w:rsidP="006404D8">
      <w:pPr>
        <w:jc w:val="both"/>
        <w:rPr>
          <w:rFonts w:ascii="Calibri" w:hAnsi="Calibri" w:cs="Calibri"/>
          <w:sz w:val="23"/>
          <w:szCs w:val="23"/>
          <w:lang w:val="en-US"/>
        </w:rPr>
      </w:pPr>
      <w:r>
        <w:rPr>
          <w:rFonts w:ascii="Calibri" w:hAnsi="Calibri" w:cs="Calibri"/>
          <w:sz w:val="23"/>
          <w:szCs w:val="23"/>
          <w:lang w:val="en-US"/>
        </w:rPr>
        <w:t xml:space="preserve">We have now made the Autumn Term reports accessible to parents. A few people have had problems accessing these on the Tapestry app so we would recommend you use the Tapestry website for easier access. Once you have logged in you will see a ‘Children’ tab at the top of the page. Click on this and then click on your child’s name. This will release a drop down menu where you can then select ‘Reports’. Click on the report you would like to read and please remember to add your comments at the end of the report. The ‘Next Steps’ on the report are observations staff need to make during the next term. You may find you have seen your child do these things at home so please feel free to add an observation to support this. </w:t>
      </w:r>
    </w:p>
    <w:p w:rsidR="00FC2F23" w:rsidRDefault="00FC2F23" w:rsidP="006404D8">
      <w:pPr>
        <w:jc w:val="both"/>
        <w:rPr>
          <w:rFonts w:ascii="Calibri" w:hAnsi="Calibri" w:cs="Calibri"/>
          <w:b/>
          <w:sz w:val="23"/>
          <w:szCs w:val="23"/>
          <w:u w:val="single"/>
        </w:rPr>
      </w:pPr>
    </w:p>
    <w:p w:rsidR="00514B16" w:rsidRDefault="0056195F" w:rsidP="006404D8">
      <w:pPr>
        <w:jc w:val="both"/>
        <w:rPr>
          <w:rFonts w:ascii="Calibri" w:hAnsi="Calibri" w:cs="Calibri"/>
          <w:b/>
          <w:sz w:val="23"/>
          <w:szCs w:val="23"/>
          <w:u w:val="single"/>
        </w:rPr>
      </w:pPr>
      <w:r>
        <w:rPr>
          <w:rFonts w:ascii="Calibri" w:hAnsi="Calibri" w:cs="Calibri"/>
          <w:b/>
          <w:sz w:val="23"/>
          <w:szCs w:val="23"/>
          <w:u w:val="single"/>
        </w:rPr>
        <w:t>Fundraising Update</w:t>
      </w:r>
    </w:p>
    <w:p w:rsidR="00946CE0" w:rsidRDefault="0056195F" w:rsidP="006404D8">
      <w:pPr>
        <w:jc w:val="both"/>
        <w:rPr>
          <w:rFonts w:ascii="Calibri" w:hAnsi="Calibri" w:cs="Calibri"/>
          <w:sz w:val="23"/>
          <w:szCs w:val="23"/>
        </w:rPr>
      </w:pPr>
      <w:r>
        <w:rPr>
          <w:rFonts w:ascii="Calibri" w:hAnsi="Calibri" w:cs="Calibri"/>
          <w:sz w:val="23"/>
          <w:szCs w:val="23"/>
        </w:rPr>
        <w:t>Staff, their family and friends managed to fill a coach to Lakeside Shopping Centre back in November</w:t>
      </w:r>
      <w:r w:rsidR="00E04B50">
        <w:rPr>
          <w:rFonts w:ascii="Calibri" w:hAnsi="Calibri" w:cs="Calibri"/>
          <w:sz w:val="23"/>
          <w:szCs w:val="23"/>
        </w:rPr>
        <w:t>. We had a lovely day and managed to raise £195 for the pre-school. Thank you to the 2 parents who donated a raffle prize for this trip.</w:t>
      </w:r>
    </w:p>
    <w:p w:rsidR="00E04B50" w:rsidRDefault="00E04B50" w:rsidP="006404D8">
      <w:pPr>
        <w:jc w:val="both"/>
        <w:rPr>
          <w:rFonts w:ascii="Calibri" w:hAnsi="Calibri" w:cs="Calibri"/>
          <w:sz w:val="23"/>
          <w:szCs w:val="23"/>
        </w:rPr>
      </w:pPr>
      <w:r>
        <w:rPr>
          <w:rFonts w:ascii="Calibri" w:hAnsi="Calibri" w:cs="Calibri"/>
          <w:sz w:val="23"/>
          <w:szCs w:val="23"/>
        </w:rPr>
        <w:t>Our Christmas Raffle and Concert refreshments raised £177; once again, thank you to everyone who supplied raffle prizes and donations on the day! We are sure you will agree the children did us all very proud!</w:t>
      </w:r>
    </w:p>
    <w:p w:rsidR="00946CE0" w:rsidRPr="00946CE0" w:rsidRDefault="00946CE0" w:rsidP="006404D8">
      <w:pPr>
        <w:jc w:val="both"/>
        <w:rPr>
          <w:rFonts w:ascii="Calibri" w:hAnsi="Calibri" w:cs="Calibri"/>
          <w:sz w:val="23"/>
          <w:szCs w:val="23"/>
        </w:rPr>
      </w:pPr>
    </w:p>
    <w:p w:rsidR="003223BC" w:rsidRDefault="003223BC" w:rsidP="006404D8">
      <w:pPr>
        <w:jc w:val="both"/>
        <w:rPr>
          <w:rFonts w:ascii="Calibri" w:hAnsi="Calibri" w:cs="Calibri"/>
          <w:b/>
          <w:sz w:val="23"/>
          <w:szCs w:val="23"/>
          <w:u w:val="single"/>
        </w:rPr>
      </w:pPr>
      <w:r>
        <w:rPr>
          <w:rFonts w:ascii="Calibri" w:hAnsi="Calibri" w:cs="Calibri"/>
          <w:b/>
          <w:sz w:val="23"/>
          <w:szCs w:val="23"/>
          <w:u w:val="single"/>
        </w:rPr>
        <w:t>Pre-school clothing</w:t>
      </w:r>
    </w:p>
    <w:p w:rsidR="003223BC" w:rsidRDefault="003223BC" w:rsidP="006404D8">
      <w:pPr>
        <w:jc w:val="both"/>
        <w:rPr>
          <w:rFonts w:ascii="Calibri" w:hAnsi="Calibri" w:cs="Calibri"/>
          <w:sz w:val="23"/>
          <w:szCs w:val="23"/>
          <w:lang w:val="en-US"/>
        </w:rPr>
      </w:pPr>
      <w:r>
        <w:rPr>
          <w:rFonts w:ascii="Calibri" w:hAnsi="Calibri" w:cs="Calibri"/>
          <w:sz w:val="23"/>
          <w:szCs w:val="23"/>
          <w:lang w:val="en-US"/>
        </w:rPr>
        <w:t xml:space="preserve">Pre-school Sweatshirts and T-shirts are available to order online at </w:t>
      </w:r>
      <w:hyperlink r:id="rId9" w:history="1">
        <w:r w:rsidRPr="0014449D">
          <w:rPr>
            <w:rStyle w:val="Hyperlink"/>
            <w:rFonts w:ascii="Calibri" w:hAnsi="Calibri" w:cs="Calibri"/>
            <w:sz w:val="23"/>
            <w:szCs w:val="23"/>
            <w:lang w:val="en-US"/>
          </w:rPr>
          <w:t>www.pmgschoolwear.co.uk</w:t>
        </w:r>
      </w:hyperlink>
      <w:r>
        <w:rPr>
          <w:rFonts w:ascii="Calibri" w:hAnsi="Calibri" w:cs="Calibri"/>
          <w:sz w:val="23"/>
          <w:szCs w:val="23"/>
          <w:lang w:val="en-US"/>
        </w:rPr>
        <w:t>. The company also provides book bags and ruck sacks with the pre-school logo if you are interested. Please ensure all personal belongings and clothing are clearly named to avoid any confusion.</w:t>
      </w:r>
    </w:p>
    <w:p w:rsidR="003223BC" w:rsidRDefault="003223BC" w:rsidP="006404D8">
      <w:pPr>
        <w:jc w:val="both"/>
        <w:rPr>
          <w:rFonts w:ascii="Calibri" w:hAnsi="Calibri" w:cs="Calibri"/>
          <w:sz w:val="23"/>
          <w:szCs w:val="23"/>
          <w:lang w:val="en-US"/>
        </w:rPr>
      </w:pPr>
      <w:r>
        <w:rPr>
          <w:rFonts w:ascii="Calibri" w:hAnsi="Calibri" w:cs="Calibri"/>
          <w:sz w:val="23"/>
          <w:szCs w:val="23"/>
          <w:lang w:val="en-US"/>
        </w:rPr>
        <w:t xml:space="preserve">Staff will ensure all children are provided with a pre-school craft bag to take home any creations they make whilst at pre-school. This should be bought to pre-school each time your child attends to prevent wet or sticky paintings </w:t>
      </w:r>
      <w:proofErr w:type="spellStart"/>
      <w:r>
        <w:rPr>
          <w:rFonts w:ascii="Calibri" w:hAnsi="Calibri" w:cs="Calibri"/>
          <w:sz w:val="23"/>
          <w:szCs w:val="23"/>
          <w:lang w:val="en-US"/>
        </w:rPr>
        <w:t>etc</w:t>
      </w:r>
      <w:proofErr w:type="spellEnd"/>
      <w:r>
        <w:rPr>
          <w:rFonts w:ascii="Calibri" w:hAnsi="Calibri" w:cs="Calibri"/>
          <w:sz w:val="23"/>
          <w:szCs w:val="23"/>
          <w:lang w:val="en-US"/>
        </w:rPr>
        <w:t xml:space="preserve"> messing up the children’s own bags with clothing in. If you haven’t already got one, please see a member of staff.</w:t>
      </w:r>
    </w:p>
    <w:p w:rsidR="003816F9" w:rsidRDefault="003816F9" w:rsidP="00352BFF">
      <w:pPr>
        <w:jc w:val="both"/>
        <w:rPr>
          <w:rFonts w:ascii="Calibri" w:hAnsi="Calibri" w:cs="Calibri"/>
          <w:b/>
          <w:sz w:val="23"/>
          <w:szCs w:val="23"/>
          <w:u w:val="single"/>
        </w:rPr>
      </w:pPr>
    </w:p>
    <w:p w:rsidR="00352BFF" w:rsidRPr="00CC5132" w:rsidRDefault="00352BFF" w:rsidP="00352BFF">
      <w:pPr>
        <w:jc w:val="both"/>
        <w:rPr>
          <w:rFonts w:ascii="Calibri" w:hAnsi="Calibri" w:cs="Calibri"/>
          <w:b/>
          <w:sz w:val="23"/>
          <w:szCs w:val="23"/>
          <w:u w:val="single"/>
        </w:rPr>
      </w:pPr>
      <w:r>
        <w:rPr>
          <w:rFonts w:ascii="Calibri" w:hAnsi="Calibri" w:cs="Calibri"/>
          <w:b/>
          <w:sz w:val="23"/>
          <w:szCs w:val="23"/>
          <w:u w:val="single"/>
        </w:rPr>
        <w:t xml:space="preserve">Wellies and </w:t>
      </w:r>
      <w:r w:rsidRPr="00CC5132">
        <w:rPr>
          <w:rFonts w:ascii="Calibri" w:hAnsi="Calibri" w:cs="Calibri"/>
          <w:b/>
          <w:sz w:val="23"/>
          <w:szCs w:val="23"/>
          <w:u w:val="single"/>
        </w:rPr>
        <w:t>Clothing</w:t>
      </w:r>
    </w:p>
    <w:p w:rsidR="00352BFF" w:rsidRDefault="00352BFF" w:rsidP="00352BFF">
      <w:pPr>
        <w:jc w:val="both"/>
        <w:rPr>
          <w:rFonts w:ascii="Calibri" w:hAnsi="Calibri" w:cs="Calibri"/>
          <w:sz w:val="23"/>
          <w:szCs w:val="23"/>
        </w:rPr>
      </w:pPr>
      <w:r>
        <w:rPr>
          <w:rFonts w:ascii="Calibri" w:hAnsi="Calibri" w:cs="Calibri"/>
          <w:sz w:val="23"/>
          <w:szCs w:val="23"/>
        </w:rPr>
        <w:t xml:space="preserve">We try to encourage children to dress themselves </w:t>
      </w:r>
      <w:r w:rsidR="00514B16">
        <w:rPr>
          <w:rFonts w:ascii="Calibri" w:hAnsi="Calibri" w:cs="Calibri"/>
          <w:sz w:val="23"/>
          <w:szCs w:val="23"/>
        </w:rPr>
        <w:t xml:space="preserve">when getting ready for the garden </w:t>
      </w:r>
      <w:r>
        <w:rPr>
          <w:rFonts w:ascii="Calibri" w:hAnsi="Calibri" w:cs="Calibri"/>
          <w:sz w:val="23"/>
          <w:szCs w:val="23"/>
        </w:rPr>
        <w:t>so please make sure all items of clothing and personal belongings are clearly named.</w:t>
      </w:r>
    </w:p>
    <w:p w:rsidR="00632CA7" w:rsidRDefault="00632CA7" w:rsidP="00352BFF">
      <w:pPr>
        <w:jc w:val="both"/>
        <w:rPr>
          <w:rFonts w:ascii="Calibri" w:hAnsi="Calibri" w:cs="Calibri"/>
          <w:sz w:val="23"/>
          <w:szCs w:val="23"/>
        </w:rPr>
      </w:pPr>
      <w:r>
        <w:rPr>
          <w:rFonts w:ascii="Calibri" w:hAnsi="Calibri" w:cs="Calibri"/>
          <w:sz w:val="23"/>
          <w:szCs w:val="23"/>
        </w:rPr>
        <w:t xml:space="preserve">With the weather </w:t>
      </w:r>
      <w:r w:rsidR="00514B16">
        <w:rPr>
          <w:rFonts w:ascii="Calibri" w:hAnsi="Calibri" w:cs="Calibri"/>
          <w:sz w:val="23"/>
          <w:szCs w:val="23"/>
        </w:rPr>
        <w:t>forecast predicting co</w:t>
      </w:r>
      <w:r w:rsidR="00E04B50">
        <w:rPr>
          <w:rFonts w:ascii="Calibri" w:hAnsi="Calibri" w:cs="Calibri"/>
          <w:sz w:val="23"/>
          <w:szCs w:val="23"/>
        </w:rPr>
        <w:t>ld wintry</w:t>
      </w:r>
      <w:r w:rsidR="00514B16">
        <w:rPr>
          <w:rFonts w:ascii="Calibri" w:hAnsi="Calibri" w:cs="Calibri"/>
          <w:sz w:val="23"/>
          <w:szCs w:val="23"/>
        </w:rPr>
        <w:t xml:space="preserve"> weather</w:t>
      </w:r>
      <w:r>
        <w:rPr>
          <w:rFonts w:ascii="Calibri" w:hAnsi="Calibri" w:cs="Calibri"/>
          <w:sz w:val="23"/>
          <w:szCs w:val="23"/>
        </w:rPr>
        <w:t xml:space="preserve"> could we please ask you to ensure your ch</w:t>
      </w:r>
      <w:r w:rsidR="00514B16">
        <w:rPr>
          <w:rFonts w:ascii="Calibri" w:hAnsi="Calibri" w:cs="Calibri"/>
          <w:sz w:val="23"/>
          <w:szCs w:val="23"/>
        </w:rPr>
        <w:t>ild has a warm coat, hat and gloves</w:t>
      </w:r>
      <w:r w:rsidR="00E04B50">
        <w:rPr>
          <w:rFonts w:ascii="Calibri" w:hAnsi="Calibri" w:cs="Calibri"/>
          <w:sz w:val="23"/>
          <w:szCs w:val="23"/>
        </w:rPr>
        <w:t xml:space="preserve"> and wellies</w:t>
      </w:r>
      <w:r w:rsidR="00514B16">
        <w:rPr>
          <w:rFonts w:ascii="Calibri" w:hAnsi="Calibri" w:cs="Calibri"/>
          <w:sz w:val="23"/>
          <w:szCs w:val="23"/>
        </w:rPr>
        <w:t>; all clearly named.</w:t>
      </w:r>
      <w:r w:rsidR="00E04B50">
        <w:rPr>
          <w:rFonts w:ascii="Calibri" w:hAnsi="Calibri" w:cs="Calibri"/>
          <w:sz w:val="23"/>
          <w:szCs w:val="23"/>
        </w:rPr>
        <w:t xml:space="preserve"> We aim to take the children out in to the garden most days.</w:t>
      </w:r>
    </w:p>
    <w:p w:rsidR="00514B16" w:rsidRDefault="00514B16" w:rsidP="00352BFF">
      <w:pPr>
        <w:jc w:val="both"/>
        <w:rPr>
          <w:rFonts w:ascii="Calibri" w:hAnsi="Calibri" w:cs="Calibri"/>
          <w:b/>
          <w:sz w:val="23"/>
          <w:szCs w:val="23"/>
          <w:u w:val="single"/>
        </w:rPr>
      </w:pPr>
    </w:p>
    <w:p w:rsidR="00946CE0" w:rsidRDefault="00946CE0" w:rsidP="00352BFF">
      <w:pPr>
        <w:jc w:val="both"/>
        <w:rPr>
          <w:rFonts w:ascii="Calibri" w:hAnsi="Calibri" w:cs="Calibri"/>
          <w:b/>
          <w:sz w:val="23"/>
          <w:szCs w:val="23"/>
          <w:u w:val="single"/>
        </w:rPr>
      </w:pPr>
    </w:p>
    <w:p w:rsidR="002F7537" w:rsidRDefault="002F7537" w:rsidP="006404D8">
      <w:pPr>
        <w:jc w:val="both"/>
        <w:rPr>
          <w:rFonts w:ascii="Calibri" w:hAnsi="Calibri" w:cs="Calibri"/>
          <w:b/>
          <w:sz w:val="23"/>
          <w:szCs w:val="23"/>
          <w:u w:val="single"/>
        </w:rPr>
      </w:pPr>
    </w:p>
    <w:p w:rsidR="003223BC" w:rsidRDefault="002F7537" w:rsidP="006404D8">
      <w:pPr>
        <w:jc w:val="both"/>
        <w:rPr>
          <w:rFonts w:ascii="Calibri" w:hAnsi="Calibri" w:cs="Calibri"/>
          <w:b/>
          <w:sz w:val="23"/>
          <w:szCs w:val="23"/>
          <w:u w:val="single"/>
        </w:rPr>
      </w:pPr>
      <w:r>
        <w:rPr>
          <w:rFonts w:ascii="Calibri" w:hAnsi="Calibri" w:cs="Calibri"/>
          <w:b/>
          <w:sz w:val="23"/>
          <w:szCs w:val="23"/>
          <w:u w:val="single"/>
        </w:rPr>
        <w:lastRenderedPageBreak/>
        <w:t>Food Allergies</w:t>
      </w:r>
    </w:p>
    <w:p w:rsidR="002F7537" w:rsidRPr="002F7537" w:rsidRDefault="002F7537" w:rsidP="006404D8">
      <w:pPr>
        <w:jc w:val="both"/>
        <w:rPr>
          <w:rFonts w:ascii="Calibri" w:hAnsi="Calibri" w:cs="Calibri"/>
          <w:sz w:val="23"/>
          <w:szCs w:val="23"/>
        </w:rPr>
      </w:pPr>
      <w:r>
        <w:rPr>
          <w:rFonts w:ascii="Calibri" w:hAnsi="Calibri" w:cs="Calibri"/>
          <w:sz w:val="23"/>
          <w:szCs w:val="23"/>
        </w:rPr>
        <w:t>Could we please remind you we have children in our setting with some food allergies. Please do not bring food or drink (other than water or milk) in to the setting and ensure there are no items of food or medication in your child’s bag which is kept in the cloakroom. Children have access to these bags at all time and are encouraged to get their own items out if required.</w:t>
      </w:r>
    </w:p>
    <w:p w:rsidR="002F7537" w:rsidRDefault="002F7537" w:rsidP="006404D8">
      <w:pPr>
        <w:jc w:val="both"/>
        <w:rPr>
          <w:rFonts w:ascii="Calibri" w:hAnsi="Calibri" w:cs="Calibri"/>
          <w:sz w:val="23"/>
          <w:szCs w:val="23"/>
        </w:rPr>
      </w:pPr>
    </w:p>
    <w:p w:rsidR="001F05FE" w:rsidRDefault="002F7537" w:rsidP="006404D8">
      <w:pPr>
        <w:jc w:val="both"/>
        <w:rPr>
          <w:rFonts w:ascii="Calibri" w:hAnsi="Calibri" w:cs="Calibri"/>
          <w:b/>
          <w:sz w:val="23"/>
          <w:szCs w:val="23"/>
          <w:u w:val="single"/>
        </w:rPr>
      </w:pPr>
      <w:r>
        <w:rPr>
          <w:rFonts w:ascii="Calibri" w:hAnsi="Calibri" w:cs="Calibri"/>
          <w:b/>
          <w:sz w:val="23"/>
          <w:szCs w:val="23"/>
          <w:u w:val="single"/>
        </w:rPr>
        <w:t>Mobile Phones in the main hall</w:t>
      </w:r>
    </w:p>
    <w:p w:rsidR="00073E82" w:rsidRDefault="002F7537" w:rsidP="006404D8">
      <w:pPr>
        <w:jc w:val="both"/>
        <w:rPr>
          <w:rFonts w:ascii="Calibri" w:hAnsi="Calibri" w:cs="Calibri"/>
          <w:sz w:val="23"/>
          <w:szCs w:val="23"/>
        </w:rPr>
      </w:pPr>
      <w:r>
        <w:rPr>
          <w:rFonts w:ascii="Calibri" w:hAnsi="Calibri" w:cs="Calibri"/>
          <w:sz w:val="23"/>
          <w:szCs w:val="23"/>
        </w:rPr>
        <w:t xml:space="preserve">Could we please remind you NOT to use mobile phones in the main hall where the children </w:t>
      </w:r>
      <w:proofErr w:type="gramStart"/>
      <w:r>
        <w:rPr>
          <w:rFonts w:ascii="Calibri" w:hAnsi="Calibri" w:cs="Calibri"/>
          <w:sz w:val="23"/>
          <w:szCs w:val="23"/>
        </w:rPr>
        <w:t>play.</w:t>
      </w:r>
      <w:proofErr w:type="gramEnd"/>
      <w:r>
        <w:rPr>
          <w:rFonts w:ascii="Calibri" w:hAnsi="Calibri" w:cs="Calibri"/>
          <w:sz w:val="23"/>
          <w:szCs w:val="23"/>
        </w:rPr>
        <w:t xml:space="preserve"> We are required by government legislation to ensure the safety of all children in our care which includes protecting their identity and confidentiality. Unfortunately this includes monitoring the use of photographic devices.</w:t>
      </w:r>
    </w:p>
    <w:p w:rsidR="002F7537" w:rsidRPr="001F05FE" w:rsidRDefault="002F7537" w:rsidP="006404D8">
      <w:pPr>
        <w:jc w:val="both"/>
        <w:rPr>
          <w:rFonts w:ascii="Calibri" w:hAnsi="Calibri" w:cs="Calibri"/>
          <w:sz w:val="23"/>
          <w:szCs w:val="23"/>
        </w:rPr>
      </w:pPr>
    </w:p>
    <w:p w:rsidR="006404D8" w:rsidRPr="001D0D98" w:rsidRDefault="006404D8" w:rsidP="006404D8">
      <w:pPr>
        <w:jc w:val="both"/>
        <w:rPr>
          <w:rFonts w:ascii="Calibri" w:hAnsi="Calibri" w:cs="Calibri"/>
          <w:b/>
          <w:sz w:val="23"/>
          <w:szCs w:val="23"/>
          <w:u w:val="single"/>
        </w:rPr>
      </w:pPr>
      <w:r w:rsidRPr="001D0D98">
        <w:rPr>
          <w:rFonts w:ascii="Calibri" w:hAnsi="Calibri" w:cs="Calibri"/>
          <w:b/>
          <w:sz w:val="23"/>
          <w:szCs w:val="23"/>
          <w:u w:val="single"/>
        </w:rPr>
        <w:t>Parent help</w:t>
      </w:r>
    </w:p>
    <w:p w:rsidR="006404D8" w:rsidRPr="001D0D98" w:rsidRDefault="006404D8" w:rsidP="006404D8">
      <w:pPr>
        <w:jc w:val="both"/>
        <w:rPr>
          <w:rFonts w:ascii="Calibri" w:hAnsi="Calibri" w:cs="Calibri"/>
          <w:sz w:val="23"/>
          <w:szCs w:val="23"/>
        </w:rPr>
      </w:pPr>
      <w:r>
        <w:rPr>
          <w:rFonts w:ascii="Calibri" w:hAnsi="Calibri" w:cs="Calibri"/>
          <w:sz w:val="23"/>
          <w:szCs w:val="23"/>
        </w:rPr>
        <w:t xml:space="preserve">We welcome any parents who are able to lend a hand at the end of the session to pack away. Most afternoons the hall is used by other organisations therefore we need to vacate the hall at 1pm. We are always grateful of someone to wash up and tidy the kitchen! </w:t>
      </w:r>
    </w:p>
    <w:p w:rsidR="00101403" w:rsidRDefault="00101403">
      <w:pPr>
        <w:rPr>
          <w:rFonts w:ascii="Calibri" w:hAnsi="Calibri" w:cs="Calibri"/>
          <w:sz w:val="23"/>
          <w:szCs w:val="23"/>
        </w:rPr>
      </w:pPr>
    </w:p>
    <w:p w:rsidR="006404D8" w:rsidRPr="00ED3DF1" w:rsidRDefault="006404D8" w:rsidP="006404D8">
      <w:pPr>
        <w:rPr>
          <w:rFonts w:ascii="Calibri" w:hAnsi="Calibri" w:cs="Calibri"/>
          <w:b/>
          <w:sz w:val="23"/>
          <w:szCs w:val="23"/>
        </w:rPr>
      </w:pPr>
      <w:r w:rsidRPr="00ED3DF1">
        <w:rPr>
          <w:rFonts w:ascii="Calibri" w:hAnsi="Calibri" w:cs="Calibri"/>
          <w:b/>
          <w:sz w:val="23"/>
          <w:szCs w:val="23"/>
        </w:rPr>
        <w:t xml:space="preserve">And finally. . . . . . </w:t>
      </w:r>
    </w:p>
    <w:p w:rsidR="006404D8" w:rsidRPr="009B7D37" w:rsidRDefault="006404D8" w:rsidP="009B7D37">
      <w:pPr>
        <w:rPr>
          <w:rFonts w:ascii="Calibri" w:hAnsi="Calibri" w:cs="Calibri"/>
          <w:sz w:val="23"/>
          <w:szCs w:val="23"/>
        </w:rPr>
      </w:pPr>
      <w:r>
        <w:rPr>
          <w:rFonts w:ascii="Calibri" w:hAnsi="Calibri" w:cs="Calibri"/>
          <w:sz w:val="23"/>
          <w:szCs w:val="23"/>
        </w:rPr>
        <w:t>Please do not hesitate to speak to a member of staff if you have any problems or concerns at any time. We are always available to speak to you!</w:t>
      </w:r>
    </w:p>
    <w:p w:rsidR="006404D8" w:rsidRDefault="006404D8" w:rsidP="00101403">
      <w:pPr>
        <w:jc w:val="center"/>
        <w:rPr>
          <w:rFonts w:ascii="Calibri" w:hAnsi="Calibri" w:cs="Calibri"/>
          <w:b/>
          <w:sz w:val="23"/>
          <w:szCs w:val="23"/>
          <w:u w:val="single"/>
        </w:rPr>
      </w:pPr>
    </w:p>
    <w:p w:rsidR="006404D8" w:rsidRDefault="006404D8" w:rsidP="00101403">
      <w:pPr>
        <w:jc w:val="center"/>
        <w:rPr>
          <w:rFonts w:ascii="Calibri" w:hAnsi="Calibri" w:cs="Calibri"/>
          <w:b/>
          <w:sz w:val="23"/>
          <w:szCs w:val="23"/>
          <w:u w:val="single"/>
        </w:rPr>
      </w:pPr>
    </w:p>
    <w:p w:rsidR="00DC2BAB" w:rsidRDefault="00A73F57" w:rsidP="00EA7CF7">
      <w:pPr>
        <w:jc w:val="center"/>
        <w:rPr>
          <w:rFonts w:ascii="Calibri" w:hAnsi="Calibri" w:cs="Calibri"/>
          <w:b/>
          <w:sz w:val="23"/>
          <w:szCs w:val="23"/>
          <w:u w:val="single"/>
        </w:rPr>
      </w:pPr>
      <w:r>
        <w:rPr>
          <w:rFonts w:ascii="Calibri" w:hAnsi="Calibri" w:cs="Calibri"/>
          <w:b/>
          <w:sz w:val="23"/>
          <w:szCs w:val="23"/>
          <w:u w:val="single"/>
        </w:rPr>
        <w:t>Term Dates</w:t>
      </w:r>
    </w:p>
    <w:p w:rsidR="00EA7CF7" w:rsidRPr="00EA7CF7" w:rsidRDefault="00EA7CF7" w:rsidP="00EA7CF7">
      <w:pPr>
        <w:jc w:val="center"/>
        <w:rPr>
          <w:rFonts w:ascii="Calibri" w:hAnsi="Calibri" w:cs="Calibri"/>
          <w:b/>
          <w:sz w:val="23"/>
          <w:szCs w:val="23"/>
          <w:u w:val="single"/>
        </w:rPr>
      </w:pPr>
    </w:p>
    <w:p w:rsidR="003941EA" w:rsidRPr="003941EA" w:rsidRDefault="003941EA" w:rsidP="003223BC">
      <w:pPr>
        <w:widowControl/>
        <w:overflowPunct/>
        <w:autoSpaceDE/>
        <w:autoSpaceDN/>
        <w:adjustRightInd/>
        <w:spacing w:after="200" w:line="276" w:lineRule="auto"/>
        <w:ind w:left="720"/>
        <w:jc w:val="center"/>
        <w:rPr>
          <w:rFonts w:asciiTheme="minorHAnsi" w:eastAsiaTheme="minorHAnsi" w:hAnsiTheme="minorHAnsi" w:cstheme="minorBidi"/>
          <w:b/>
          <w:kern w:val="0"/>
          <w:sz w:val="24"/>
          <w:szCs w:val="24"/>
          <w:u w:val="single"/>
          <w:lang w:eastAsia="en-US"/>
        </w:rPr>
      </w:pPr>
      <w:r w:rsidRPr="003941EA">
        <w:rPr>
          <w:rFonts w:asciiTheme="minorHAnsi" w:eastAsiaTheme="minorHAnsi" w:hAnsiTheme="minorHAnsi" w:cstheme="minorBidi"/>
          <w:b/>
          <w:kern w:val="0"/>
          <w:sz w:val="24"/>
          <w:szCs w:val="24"/>
          <w:u w:val="single"/>
          <w:lang w:eastAsia="en-US"/>
        </w:rPr>
        <w:t>Spring Term 2017</w:t>
      </w:r>
    </w:p>
    <w:p w:rsidR="003941EA" w:rsidRDefault="003941EA" w:rsidP="00EA7CF7">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Friday 6</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January 2017 – PD Day</w:t>
      </w:r>
    </w:p>
    <w:p w:rsidR="003941EA" w:rsidRDefault="003941EA" w:rsidP="00EA7CF7">
      <w:pPr>
        <w:widowControl/>
        <w:overflowPunct/>
        <w:autoSpaceDE/>
        <w:autoSpaceDN/>
        <w:adjustRightInd/>
        <w:spacing w:line="276" w:lineRule="auto"/>
        <w:ind w:left="720"/>
        <w:jc w:val="center"/>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Monday 9</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January – Friday 31</w:t>
      </w:r>
      <w:r w:rsidRPr="003941EA">
        <w:rPr>
          <w:rFonts w:asciiTheme="minorHAnsi" w:eastAsiaTheme="minorHAnsi" w:hAnsiTheme="minorHAnsi" w:cstheme="minorBidi"/>
          <w:kern w:val="0"/>
          <w:sz w:val="24"/>
          <w:szCs w:val="24"/>
          <w:vertAlign w:val="superscript"/>
          <w:lang w:eastAsia="en-US"/>
        </w:rPr>
        <w:t>st</w:t>
      </w:r>
      <w:r>
        <w:rPr>
          <w:rFonts w:asciiTheme="minorHAnsi" w:eastAsiaTheme="minorHAnsi" w:hAnsiTheme="minorHAnsi" w:cstheme="minorBidi"/>
          <w:kern w:val="0"/>
          <w:sz w:val="24"/>
          <w:szCs w:val="24"/>
          <w:lang w:eastAsia="en-US"/>
        </w:rPr>
        <w:t xml:space="preserve"> March 2016</w:t>
      </w:r>
    </w:p>
    <w:p w:rsidR="002F7537" w:rsidRDefault="003941EA" w:rsidP="00EA7CF7">
      <w:pPr>
        <w:widowControl/>
        <w:overflowPunct/>
        <w:autoSpaceDE/>
        <w:autoSpaceDN/>
        <w:adjustRightInd/>
        <w:spacing w:line="276" w:lineRule="auto"/>
        <w:ind w:left="720"/>
        <w:jc w:val="center"/>
        <w:rPr>
          <w:rFonts w:ascii="Arial" w:hAnsi="Arial" w:cs="Arial"/>
          <w:b/>
          <w:bCs/>
          <w:color w:val="555555"/>
          <w:u w:val="single"/>
          <w:shd w:val="clear" w:color="auto" w:fill="B7EEFF"/>
        </w:rPr>
      </w:pPr>
      <w:r>
        <w:rPr>
          <w:rFonts w:asciiTheme="minorHAnsi" w:eastAsiaTheme="minorHAnsi" w:hAnsiTheme="minorHAnsi" w:cstheme="minorBidi"/>
          <w:kern w:val="0"/>
          <w:sz w:val="24"/>
          <w:szCs w:val="24"/>
          <w:lang w:eastAsia="en-US"/>
        </w:rPr>
        <w:t>(Half Term Monday 13</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February – Friday 17</w:t>
      </w:r>
      <w:r w:rsidRPr="003941EA">
        <w:rPr>
          <w:rFonts w:asciiTheme="minorHAnsi" w:eastAsiaTheme="minorHAnsi" w:hAnsiTheme="minorHAnsi" w:cstheme="minorBidi"/>
          <w:kern w:val="0"/>
          <w:sz w:val="24"/>
          <w:szCs w:val="24"/>
          <w:vertAlign w:val="superscript"/>
          <w:lang w:eastAsia="en-US"/>
        </w:rPr>
        <w:t>th</w:t>
      </w:r>
      <w:r>
        <w:rPr>
          <w:rFonts w:asciiTheme="minorHAnsi" w:eastAsiaTheme="minorHAnsi" w:hAnsiTheme="minorHAnsi" w:cstheme="minorBidi"/>
          <w:kern w:val="0"/>
          <w:sz w:val="24"/>
          <w:szCs w:val="24"/>
          <w:lang w:eastAsia="en-US"/>
        </w:rPr>
        <w:t xml:space="preserve"> February)</w:t>
      </w:r>
    </w:p>
    <w:p w:rsidR="00EA7CF7" w:rsidRDefault="00EA7CF7" w:rsidP="00EA7CF7">
      <w:pPr>
        <w:widowControl/>
        <w:overflowPunct/>
        <w:autoSpaceDE/>
        <w:autoSpaceDN/>
        <w:adjustRightInd/>
        <w:spacing w:line="276" w:lineRule="auto"/>
        <w:ind w:left="720"/>
        <w:jc w:val="center"/>
        <w:rPr>
          <w:rFonts w:ascii="Arial" w:hAnsi="Arial" w:cs="Arial"/>
          <w:b/>
          <w:bCs/>
          <w:color w:val="555555"/>
          <w:u w:val="single"/>
          <w:shd w:val="clear" w:color="auto" w:fill="B7EEFF"/>
        </w:rPr>
      </w:pPr>
    </w:p>
    <w:p w:rsidR="003941EA"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r w:rsidRPr="002F7537">
        <w:rPr>
          <w:rFonts w:asciiTheme="minorHAnsi" w:eastAsiaTheme="minorHAnsi" w:hAnsiTheme="minorHAnsi" w:cstheme="minorBidi"/>
          <w:b/>
          <w:bCs/>
          <w:kern w:val="0"/>
          <w:sz w:val="24"/>
          <w:szCs w:val="24"/>
          <w:u w:val="single"/>
          <w:lang w:eastAsia="en-US"/>
        </w:rPr>
        <w:t>Summer Term 2017</w:t>
      </w:r>
      <w:r w:rsidRPr="002F7537">
        <w:rPr>
          <w:rFonts w:asciiTheme="minorHAnsi" w:eastAsiaTheme="minorHAnsi" w:hAnsiTheme="minorHAnsi" w:cstheme="minorBidi"/>
          <w:kern w:val="0"/>
          <w:sz w:val="24"/>
          <w:szCs w:val="24"/>
          <w:lang w:eastAsia="en-US"/>
        </w:rPr>
        <w:br/>
        <w:t>Tuesday 18th April – PD Day</w:t>
      </w:r>
      <w:r w:rsidRPr="002F7537">
        <w:rPr>
          <w:rFonts w:asciiTheme="minorHAnsi" w:eastAsiaTheme="minorHAnsi" w:hAnsiTheme="minorHAnsi" w:cstheme="minorBidi"/>
          <w:kern w:val="0"/>
          <w:sz w:val="24"/>
          <w:szCs w:val="24"/>
          <w:lang w:eastAsia="en-US"/>
        </w:rPr>
        <w:br/>
        <w:t>Wednesday 19th April – Friday 21st July</w:t>
      </w:r>
      <w:r w:rsidRPr="002F7537">
        <w:rPr>
          <w:rFonts w:asciiTheme="minorHAnsi" w:eastAsiaTheme="minorHAnsi" w:hAnsiTheme="minorHAnsi" w:cstheme="minorBidi"/>
          <w:kern w:val="0"/>
          <w:sz w:val="24"/>
          <w:szCs w:val="24"/>
          <w:lang w:eastAsia="en-US"/>
        </w:rPr>
        <w:br/>
        <w:t>Monday 1st May – Closed (Bank Holiday)</w:t>
      </w:r>
      <w:r w:rsidRPr="002F7537">
        <w:rPr>
          <w:rFonts w:asciiTheme="minorHAnsi" w:eastAsiaTheme="minorHAnsi" w:hAnsiTheme="minorHAnsi" w:cstheme="minorBidi"/>
          <w:kern w:val="0"/>
          <w:sz w:val="24"/>
          <w:szCs w:val="24"/>
          <w:lang w:eastAsia="en-US"/>
        </w:rPr>
        <w:br/>
        <w:t>(Half Term Monday 29th May – Friday 2nd June)</w:t>
      </w:r>
      <w:r w:rsidRPr="002F7537">
        <w:rPr>
          <w:rFonts w:asciiTheme="minorHAnsi" w:eastAsiaTheme="minorHAnsi" w:hAnsiTheme="minorHAnsi" w:cstheme="minorBidi"/>
          <w:kern w:val="0"/>
          <w:sz w:val="24"/>
          <w:szCs w:val="24"/>
          <w:lang w:eastAsia="en-US"/>
        </w:rPr>
        <w:br/>
        <w:t> </w:t>
      </w:r>
      <w:r w:rsidRPr="002F7537">
        <w:rPr>
          <w:rFonts w:asciiTheme="minorHAnsi" w:eastAsiaTheme="minorHAnsi" w:hAnsiTheme="minorHAnsi" w:cstheme="minorBidi"/>
          <w:kern w:val="0"/>
          <w:sz w:val="24"/>
          <w:szCs w:val="24"/>
          <w:lang w:eastAsia="en-US"/>
        </w:rPr>
        <w:br/>
      </w:r>
      <w:r w:rsidRPr="002F7537">
        <w:rPr>
          <w:rFonts w:asciiTheme="minorHAnsi" w:eastAsiaTheme="minorHAnsi" w:hAnsiTheme="minorHAnsi" w:cstheme="minorBidi"/>
          <w:b/>
          <w:bCs/>
          <w:kern w:val="0"/>
          <w:sz w:val="24"/>
          <w:szCs w:val="24"/>
          <w:u w:val="single"/>
          <w:lang w:eastAsia="en-US"/>
        </w:rPr>
        <w:t>Autumn Term 2017</w:t>
      </w:r>
      <w:r w:rsidRPr="002F7537">
        <w:rPr>
          <w:rFonts w:asciiTheme="minorHAnsi" w:eastAsiaTheme="minorHAnsi" w:hAnsiTheme="minorHAnsi" w:cstheme="minorBidi"/>
          <w:kern w:val="0"/>
          <w:sz w:val="24"/>
          <w:szCs w:val="24"/>
          <w:lang w:eastAsia="en-US"/>
        </w:rPr>
        <w:br/>
        <w:t>Monday 4th September 2017 – PD Day</w:t>
      </w:r>
      <w:r w:rsidRPr="002F7537">
        <w:rPr>
          <w:rFonts w:asciiTheme="minorHAnsi" w:eastAsiaTheme="minorHAnsi" w:hAnsiTheme="minorHAnsi" w:cstheme="minorBidi"/>
          <w:kern w:val="0"/>
          <w:sz w:val="24"/>
          <w:szCs w:val="24"/>
          <w:lang w:eastAsia="en-US"/>
        </w:rPr>
        <w:br/>
        <w:t>Tuesday 5th September – PD Day</w:t>
      </w:r>
      <w:r w:rsidRPr="002F7537">
        <w:rPr>
          <w:rFonts w:asciiTheme="minorHAnsi" w:eastAsiaTheme="minorHAnsi" w:hAnsiTheme="minorHAnsi" w:cstheme="minorBidi"/>
          <w:kern w:val="0"/>
          <w:sz w:val="24"/>
          <w:szCs w:val="24"/>
          <w:lang w:eastAsia="en-US"/>
        </w:rPr>
        <w:br/>
        <w:t xml:space="preserve">Wednesday 6th September – Friday 15th </w:t>
      </w:r>
      <w:proofErr w:type="gramStart"/>
      <w:r w:rsidRPr="002F7537">
        <w:rPr>
          <w:rFonts w:asciiTheme="minorHAnsi" w:eastAsiaTheme="minorHAnsi" w:hAnsiTheme="minorHAnsi" w:cstheme="minorBidi"/>
          <w:kern w:val="0"/>
          <w:sz w:val="24"/>
          <w:szCs w:val="24"/>
          <w:lang w:eastAsia="en-US"/>
        </w:rPr>
        <w:t>December</w:t>
      </w:r>
      <w:proofErr w:type="gramEnd"/>
      <w:r w:rsidRPr="002F7537">
        <w:rPr>
          <w:rFonts w:asciiTheme="minorHAnsi" w:eastAsiaTheme="minorHAnsi" w:hAnsiTheme="minorHAnsi" w:cstheme="minorBidi"/>
          <w:kern w:val="0"/>
          <w:sz w:val="24"/>
          <w:szCs w:val="24"/>
          <w:lang w:eastAsia="en-US"/>
        </w:rPr>
        <w:br/>
        <w:t>(Half Term Monday 23rd – Friday 27th October)</w:t>
      </w:r>
    </w:p>
    <w:p w:rsidR="002F7537"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2F7537" w:rsidRPr="003A423C" w:rsidRDefault="002F7537" w:rsidP="003223BC">
      <w:pPr>
        <w:widowControl/>
        <w:overflowPunct/>
        <w:autoSpaceDE/>
        <w:autoSpaceDN/>
        <w:adjustRightInd/>
        <w:spacing w:after="200" w:line="276" w:lineRule="auto"/>
        <w:ind w:left="720"/>
        <w:jc w:val="center"/>
        <w:rPr>
          <w:rFonts w:asciiTheme="minorHAnsi" w:eastAsiaTheme="minorHAnsi" w:hAnsiTheme="minorHAnsi" w:cstheme="minorBidi"/>
          <w:kern w:val="0"/>
          <w:sz w:val="24"/>
          <w:szCs w:val="24"/>
          <w:lang w:eastAsia="en-US"/>
        </w:rPr>
      </w:pPr>
    </w:p>
    <w:p w:rsidR="00D87157" w:rsidRPr="005B053C" w:rsidRDefault="00D87157">
      <w:pPr>
        <w:rPr>
          <w:rFonts w:ascii="Calibri" w:hAnsi="Calibri" w:cs="Calibri"/>
          <w:sz w:val="23"/>
          <w:szCs w:val="23"/>
        </w:rPr>
      </w:pPr>
    </w:p>
    <w:p w:rsidR="00D24E5A" w:rsidRDefault="00D24E5A">
      <w:pPr>
        <w:rPr>
          <w:rFonts w:ascii="Calibri" w:hAnsi="Calibri" w:cs="Calibri"/>
          <w:b/>
          <w:sz w:val="23"/>
          <w:szCs w:val="23"/>
        </w:rPr>
      </w:pPr>
    </w:p>
    <w:p w:rsidR="001D0D98" w:rsidRDefault="001D0D98">
      <w:pPr>
        <w:rPr>
          <w:rFonts w:ascii="Calibri" w:hAnsi="Calibri" w:cs="Calibri"/>
          <w:b/>
          <w:sz w:val="23"/>
          <w:szCs w:val="23"/>
        </w:rPr>
      </w:pPr>
    </w:p>
    <w:sectPr w:rsidR="001D0D98" w:rsidSect="007C4BBE">
      <w:headerReference w:type="default" r:id="rId10"/>
      <w:footerReference w:type="default" r:id="rId11"/>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8D" w:rsidRDefault="00E92E8D" w:rsidP="008F64B4">
      <w:r>
        <w:separator/>
      </w:r>
    </w:p>
  </w:endnote>
  <w:endnote w:type="continuationSeparator" w:id="0">
    <w:p w:rsidR="00E92E8D" w:rsidRDefault="00E92E8D" w:rsidP="008F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D8" w:rsidRDefault="006404D8" w:rsidP="006404D8">
    <w:pPr>
      <w:pStyle w:val="Footer"/>
      <w:jc w:val="right"/>
    </w:pPr>
  </w:p>
  <w:p w:rsidR="008F64B4" w:rsidRDefault="006404D8" w:rsidP="006404D8">
    <w:pPr>
      <w:tabs>
        <w:tab w:val="center" w:pos="4320"/>
        <w:tab w:val="right" w:pos="8640"/>
      </w:tabs>
      <w:jc w:val="right"/>
      <w:rPr>
        <w:kern w:val="0"/>
      </w:rPr>
    </w:pPr>
    <w:r>
      <w:rPr>
        <w:noProof/>
      </w:rPr>
      <w:drawing>
        <wp:inline distT="0" distB="0" distL="0" distR="0" wp14:anchorId="2963166E" wp14:editId="59603C7F">
          <wp:extent cx="857250" cy="714375"/>
          <wp:effectExtent l="0" t="0" r="0" b="0"/>
          <wp:docPr id="1" name="Picture 1" descr="Outstanding_Colour_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8D" w:rsidRDefault="00E92E8D" w:rsidP="008F64B4">
      <w:r>
        <w:separator/>
      </w:r>
    </w:p>
  </w:footnote>
  <w:footnote w:type="continuationSeparator" w:id="0">
    <w:p w:rsidR="00E92E8D" w:rsidRDefault="00E92E8D" w:rsidP="008F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B4" w:rsidRDefault="008F64B4">
    <w:pPr>
      <w:tabs>
        <w:tab w:val="center" w:pos="4320"/>
        <w:tab w:val="right" w:pos="8640"/>
      </w:tabs>
      <w:rPr>
        <w:kern w:val="0"/>
      </w:rPr>
    </w:pPr>
  </w:p>
  <w:p w:rsidR="008F64B4" w:rsidRDefault="008F64B4">
    <w:pPr>
      <w:tabs>
        <w:tab w:val="center" w:pos="4320"/>
        <w:tab w:val="right" w:pos="8640"/>
      </w:tabs>
      <w:rPr>
        <w:kern w:val="0"/>
      </w:rPr>
    </w:pPr>
  </w:p>
  <w:p w:rsidR="008F64B4" w:rsidRDefault="008F64B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CD5"/>
    <w:multiLevelType w:val="hybridMultilevel"/>
    <w:tmpl w:val="B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CDE"/>
    <w:multiLevelType w:val="hybridMultilevel"/>
    <w:tmpl w:val="50D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70E2"/>
    <w:multiLevelType w:val="hybridMultilevel"/>
    <w:tmpl w:val="BD6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F7AE3"/>
    <w:multiLevelType w:val="hybridMultilevel"/>
    <w:tmpl w:val="30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92734"/>
    <w:multiLevelType w:val="hybridMultilevel"/>
    <w:tmpl w:val="56D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F64B4"/>
    <w:rsid w:val="00025DBC"/>
    <w:rsid w:val="00045F42"/>
    <w:rsid w:val="00046535"/>
    <w:rsid w:val="00050A06"/>
    <w:rsid w:val="00065604"/>
    <w:rsid w:val="00073E82"/>
    <w:rsid w:val="000A67E2"/>
    <w:rsid w:val="000C460D"/>
    <w:rsid w:val="00101403"/>
    <w:rsid w:val="001203CE"/>
    <w:rsid w:val="00124E59"/>
    <w:rsid w:val="00152FCF"/>
    <w:rsid w:val="00184021"/>
    <w:rsid w:val="0019454E"/>
    <w:rsid w:val="001C22A6"/>
    <w:rsid w:val="001D0D98"/>
    <w:rsid w:val="001F05FE"/>
    <w:rsid w:val="00230117"/>
    <w:rsid w:val="00244F49"/>
    <w:rsid w:val="002501CE"/>
    <w:rsid w:val="00280BA6"/>
    <w:rsid w:val="00282C04"/>
    <w:rsid w:val="002C12B7"/>
    <w:rsid w:val="002E3C7A"/>
    <w:rsid w:val="002F338D"/>
    <w:rsid w:val="002F7537"/>
    <w:rsid w:val="003223BC"/>
    <w:rsid w:val="00323A4C"/>
    <w:rsid w:val="003363DA"/>
    <w:rsid w:val="00352BFF"/>
    <w:rsid w:val="0036609C"/>
    <w:rsid w:val="00380547"/>
    <w:rsid w:val="003816F9"/>
    <w:rsid w:val="003941EA"/>
    <w:rsid w:val="00395D29"/>
    <w:rsid w:val="003A1DFA"/>
    <w:rsid w:val="003A423C"/>
    <w:rsid w:val="003C2267"/>
    <w:rsid w:val="004015BC"/>
    <w:rsid w:val="00410D67"/>
    <w:rsid w:val="0042798B"/>
    <w:rsid w:val="00455E13"/>
    <w:rsid w:val="00460730"/>
    <w:rsid w:val="00474F63"/>
    <w:rsid w:val="004770F1"/>
    <w:rsid w:val="004C3E08"/>
    <w:rsid w:val="004D00D8"/>
    <w:rsid w:val="004D7283"/>
    <w:rsid w:val="004E7E4C"/>
    <w:rsid w:val="00514B16"/>
    <w:rsid w:val="00522114"/>
    <w:rsid w:val="00525867"/>
    <w:rsid w:val="0056195F"/>
    <w:rsid w:val="00573019"/>
    <w:rsid w:val="0057636B"/>
    <w:rsid w:val="00582F4C"/>
    <w:rsid w:val="00585DF4"/>
    <w:rsid w:val="005B053C"/>
    <w:rsid w:val="005C2838"/>
    <w:rsid w:val="005F1860"/>
    <w:rsid w:val="0062516B"/>
    <w:rsid w:val="006276F0"/>
    <w:rsid w:val="00632CA7"/>
    <w:rsid w:val="00637609"/>
    <w:rsid w:val="006404D8"/>
    <w:rsid w:val="00644FDE"/>
    <w:rsid w:val="00675B52"/>
    <w:rsid w:val="00685D02"/>
    <w:rsid w:val="006944B6"/>
    <w:rsid w:val="006A654B"/>
    <w:rsid w:val="006B1946"/>
    <w:rsid w:val="006D2B69"/>
    <w:rsid w:val="006E1D79"/>
    <w:rsid w:val="00712067"/>
    <w:rsid w:val="00725C17"/>
    <w:rsid w:val="00736DF9"/>
    <w:rsid w:val="00777099"/>
    <w:rsid w:val="00782E66"/>
    <w:rsid w:val="007A50B5"/>
    <w:rsid w:val="007C40B6"/>
    <w:rsid w:val="007C4BBE"/>
    <w:rsid w:val="00814095"/>
    <w:rsid w:val="008265E5"/>
    <w:rsid w:val="00886992"/>
    <w:rsid w:val="008B551C"/>
    <w:rsid w:val="008B6422"/>
    <w:rsid w:val="008F64B4"/>
    <w:rsid w:val="00946CE0"/>
    <w:rsid w:val="00950EFA"/>
    <w:rsid w:val="00952977"/>
    <w:rsid w:val="0095694F"/>
    <w:rsid w:val="009610DD"/>
    <w:rsid w:val="009906FC"/>
    <w:rsid w:val="009A1553"/>
    <w:rsid w:val="009B7D37"/>
    <w:rsid w:val="009F73FE"/>
    <w:rsid w:val="00A36425"/>
    <w:rsid w:val="00A71F1C"/>
    <w:rsid w:val="00A73F57"/>
    <w:rsid w:val="00A919E3"/>
    <w:rsid w:val="00A97B7A"/>
    <w:rsid w:val="00AD04CE"/>
    <w:rsid w:val="00AE14EE"/>
    <w:rsid w:val="00B12AEE"/>
    <w:rsid w:val="00B32425"/>
    <w:rsid w:val="00B34D64"/>
    <w:rsid w:val="00B40B71"/>
    <w:rsid w:val="00B41C35"/>
    <w:rsid w:val="00B44245"/>
    <w:rsid w:val="00B45591"/>
    <w:rsid w:val="00B54CE8"/>
    <w:rsid w:val="00B70D19"/>
    <w:rsid w:val="00B846BF"/>
    <w:rsid w:val="00B93CE8"/>
    <w:rsid w:val="00B950D8"/>
    <w:rsid w:val="00B963D0"/>
    <w:rsid w:val="00B97B95"/>
    <w:rsid w:val="00BC64F2"/>
    <w:rsid w:val="00BD6591"/>
    <w:rsid w:val="00BD6AE7"/>
    <w:rsid w:val="00BE296E"/>
    <w:rsid w:val="00BE7DE5"/>
    <w:rsid w:val="00C26435"/>
    <w:rsid w:val="00C67E6B"/>
    <w:rsid w:val="00C8306F"/>
    <w:rsid w:val="00CC5132"/>
    <w:rsid w:val="00CC5AD2"/>
    <w:rsid w:val="00CF1A7E"/>
    <w:rsid w:val="00D055FC"/>
    <w:rsid w:val="00D152D9"/>
    <w:rsid w:val="00D24E5A"/>
    <w:rsid w:val="00D550BF"/>
    <w:rsid w:val="00D57230"/>
    <w:rsid w:val="00D82F68"/>
    <w:rsid w:val="00D87157"/>
    <w:rsid w:val="00D900E0"/>
    <w:rsid w:val="00D94E79"/>
    <w:rsid w:val="00D96E6B"/>
    <w:rsid w:val="00DB0008"/>
    <w:rsid w:val="00DC2BAB"/>
    <w:rsid w:val="00DC300F"/>
    <w:rsid w:val="00DC5949"/>
    <w:rsid w:val="00DD25BB"/>
    <w:rsid w:val="00E0410E"/>
    <w:rsid w:val="00E04B50"/>
    <w:rsid w:val="00E07DCB"/>
    <w:rsid w:val="00E2723A"/>
    <w:rsid w:val="00E55485"/>
    <w:rsid w:val="00E558D8"/>
    <w:rsid w:val="00E563DE"/>
    <w:rsid w:val="00E56E26"/>
    <w:rsid w:val="00E74446"/>
    <w:rsid w:val="00E85F2F"/>
    <w:rsid w:val="00E92E8D"/>
    <w:rsid w:val="00EA7CF7"/>
    <w:rsid w:val="00EB7723"/>
    <w:rsid w:val="00ED3DF1"/>
    <w:rsid w:val="00F0183A"/>
    <w:rsid w:val="00F05A22"/>
    <w:rsid w:val="00F25837"/>
    <w:rsid w:val="00F4319D"/>
    <w:rsid w:val="00F62586"/>
    <w:rsid w:val="00F673C6"/>
    <w:rsid w:val="00F93A26"/>
    <w:rsid w:val="00F955D2"/>
    <w:rsid w:val="00FC2F23"/>
    <w:rsid w:val="00FD7E0F"/>
    <w:rsid w:val="00FE5458"/>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85D56F-D012-4CFC-BA58-CD955D6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68"/>
    <w:pPr>
      <w:tabs>
        <w:tab w:val="center" w:pos="4513"/>
        <w:tab w:val="right" w:pos="9026"/>
      </w:tabs>
    </w:pPr>
  </w:style>
  <w:style w:type="character" w:customStyle="1" w:styleId="HeaderChar">
    <w:name w:val="Header Char"/>
    <w:basedOn w:val="DefaultParagraphFont"/>
    <w:link w:val="Header"/>
    <w:uiPriority w:val="99"/>
    <w:rsid w:val="00D82F68"/>
    <w:rPr>
      <w:rFonts w:ascii="Times New Roman" w:hAnsi="Times New Roman" w:cs="Times New Roman"/>
      <w:kern w:val="28"/>
      <w:sz w:val="20"/>
      <w:szCs w:val="20"/>
    </w:rPr>
  </w:style>
  <w:style w:type="paragraph" w:styleId="Footer">
    <w:name w:val="footer"/>
    <w:basedOn w:val="Normal"/>
    <w:link w:val="FooterChar"/>
    <w:uiPriority w:val="99"/>
    <w:unhideWhenUsed/>
    <w:rsid w:val="00D82F68"/>
    <w:pPr>
      <w:tabs>
        <w:tab w:val="center" w:pos="4513"/>
        <w:tab w:val="right" w:pos="9026"/>
      </w:tabs>
    </w:pPr>
  </w:style>
  <w:style w:type="character" w:customStyle="1" w:styleId="FooterChar">
    <w:name w:val="Footer Char"/>
    <w:basedOn w:val="DefaultParagraphFont"/>
    <w:link w:val="Footer"/>
    <w:uiPriority w:val="99"/>
    <w:rsid w:val="00D82F6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85F2F"/>
    <w:rPr>
      <w:rFonts w:ascii="Tahoma" w:hAnsi="Tahoma" w:cs="Tahoma"/>
      <w:sz w:val="16"/>
      <w:szCs w:val="16"/>
    </w:rPr>
  </w:style>
  <w:style w:type="character" w:customStyle="1" w:styleId="BalloonTextChar">
    <w:name w:val="Balloon Text Char"/>
    <w:basedOn w:val="DefaultParagraphFont"/>
    <w:link w:val="BalloonText"/>
    <w:uiPriority w:val="99"/>
    <w:semiHidden/>
    <w:rsid w:val="00E85F2F"/>
    <w:rPr>
      <w:rFonts w:ascii="Tahoma" w:hAnsi="Tahoma" w:cs="Tahoma"/>
      <w:kern w:val="28"/>
      <w:sz w:val="16"/>
      <w:szCs w:val="16"/>
    </w:rPr>
  </w:style>
  <w:style w:type="paragraph" w:styleId="ListParagraph">
    <w:name w:val="List Paragraph"/>
    <w:basedOn w:val="Normal"/>
    <w:uiPriority w:val="34"/>
    <w:qFormat/>
    <w:rsid w:val="00DB0008"/>
    <w:pPr>
      <w:ind w:left="720"/>
      <w:contextualSpacing/>
    </w:pPr>
  </w:style>
  <w:style w:type="character" w:styleId="Hyperlink">
    <w:name w:val="Hyperlink"/>
    <w:basedOn w:val="DefaultParagraphFont"/>
    <w:uiPriority w:val="99"/>
    <w:unhideWhenUsed/>
    <w:rsid w:val="00045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gschoolwea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2C7C-DC8D-4F59-8969-558057CF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Barking Preschool</cp:lastModifiedBy>
  <cp:revision>2</cp:revision>
  <cp:lastPrinted>2016-11-01T14:06:00Z</cp:lastPrinted>
  <dcterms:created xsi:type="dcterms:W3CDTF">2017-01-12T12:18:00Z</dcterms:created>
  <dcterms:modified xsi:type="dcterms:W3CDTF">2017-01-12T12:18:00Z</dcterms:modified>
</cp:coreProperties>
</file>